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CBAD" w:themeColor="accent2" w:themeTint="66">
    <v:background id="_x0000_s2049">
      <v:fill type="gradient" on="t" color2="#FFD966" focus="50%" focussize="0f,0f" focusposition="0f,0f"/>
    </v:background>
  </w:background>
  <w:body>
    <w:p w14:paraId="1CCF3F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Maharaja Harisingh DAV Sr. Sec. School Akhnoor</w:t>
      </w:r>
    </w:p>
    <w:p w14:paraId="55C2B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 SHEET FOR  ANNUAL  EXAMINATION 2024-25</w:t>
      </w:r>
    </w:p>
    <w:p w14:paraId="6D9AC289">
      <w:pPr>
        <w:jc w:val="center"/>
        <w:rPr>
          <w:b/>
          <w:sz w:val="28"/>
          <w:szCs w:val="28"/>
        </w:rPr>
      </w:pPr>
    </w:p>
    <w:p w14:paraId="2A4A0194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2"/>
        <w:tblW w:w="10177" w:type="dxa"/>
        <w:tblInd w:w="-58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301"/>
        <w:gridCol w:w="2834"/>
        <w:gridCol w:w="2924"/>
      </w:tblGrid>
      <w:tr w14:paraId="006F8CD9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18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1"/>
          </w:tcPr>
          <w:p w14:paraId="742B541E">
            <w:pPr>
              <w:jc w:val="center"/>
              <w:rPr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  <w:tc>
          <w:tcPr>
            <w:tcW w:w="2301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1"/>
          </w:tcPr>
          <w:p w14:paraId="3D46FC6F">
            <w:pPr>
              <w:jc w:val="center"/>
              <w:rPr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DAY</w:t>
            </w:r>
          </w:p>
        </w:tc>
        <w:tc>
          <w:tcPr>
            <w:tcW w:w="2834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1"/>
          </w:tcPr>
          <w:p w14:paraId="674EF9C6">
            <w:pPr>
              <w:jc w:val="center"/>
              <w:rPr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VI</w:t>
            </w:r>
          </w:p>
        </w:tc>
        <w:tc>
          <w:tcPr>
            <w:tcW w:w="2924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1"/>
          </w:tcPr>
          <w:p w14:paraId="5BD11DC2">
            <w:pPr>
              <w:jc w:val="center"/>
              <w:rPr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VII</w:t>
            </w:r>
          </w:p>
        </w:tc>
      </w:tr>
      <w:tr w14:paraId="2244670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18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top"/>
          </w:tcPr>
          <w:p w14:paraId="527B0D7D"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FFFFFF" w:themeColor="background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08-03-2025</w:t>
            </w:r>
          </w:p>
        </w:tc>
        <w:tc>
          <w:tcPr>
            <w:tcW w:w="2301" w:type="dxa"/>
            <w:shd w:val="clear" w:color="auto" w:fill="C5E0B3" w:themeFill="accent6" w:themeFillTint="66"/>
            <w:vAlign w:val="top"/>
          </w:tcPr>
          <w:p w14:paraId="55C15824">
            <w:pPr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bCs/>
              </w:rPr>
              <w:t>SATURDAY</w:t>
            </w:r>
          </w:p>
        </w:tc>
        <w:tc>
          <w:tcPr>
            <w:tcW w:w="2834" w:type="dxa"/>
            <w:shd w:val="clear" w:color="auto" w:fill="B4C6E7" w:themeFill="accent1" w:themeFillTint="66"/>
          </w:tcPr>
          <w:p w14:paraId="755F3950">
            <w:pPr>
              <w:jc w:val="center"/>
              <w:rPr>
                <w:bCs/>
              </w:rPr>
            </w:pPr>
            <w:r>
              <w:rPr>
                <w:bCs/>
              </w:rPr>
              <w:t>MATHS</w:t>
            </w:r>
          </w:p>
        </w:tc>
        <w:tc>
          <w:tcPr>
            <w:tcW w:w="2924" w:type="dxa"/>
            <w:shd w:val="clear" w:color="auto" w:fill="B4C6E7" w:themeFill="accent1" w:themeFillTint="66"/>
          </w:tcPr>
          <w:p w14:paraId="6126A2E7">
            <w:pPr>
              <w:jc w:val="center"/>
              <w:rPr>
                <w:bCs/>
              </w:rPr>
            </w:pPr>
            <w:r>
              <w:rPr>
                <w:bCs/>
              </w:rPr>
              <w:t>SANSKRIT</w:t>
            </w:r>
          </w:p>
        </w:tc>
      </w:tr>
      <w:tr w14:paraId="67F45709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18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top"/>
          </w:tcPr>
          <w:p w14:paraId="3531AC6C"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FFFFFF" w:themeColor="background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11-03-2025</w:t>
            </w:r>
          </w:p>
        </w:tc>
        <w:tc>
          <w:tcPr>
            <w:tcW w:w="2301" w:type="dxa"/>
            <w:shd w:val="clear" w:color="auto" w:fill="E2EFD9" w:themeFill="accent6" w:themeFillTint="33"/>
            <w:vAlign w:val="top"/>
          </w:tcPr>
          <w:p w14:paraId="4DB07124">
            <w:pPr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bCs/>
              </w:rPr>
              <w:t>TUESDAY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14:paraId="04F15DFB">
            <w:pPr>
              <w:jc w:val="center"/>
              <w:rPr>
                <w:bCs/>
              </w:rPr>
            </w:pPr>
            <w:r>
              <w:rPr>
                <w:bCs/>
              </w:rPr>
              <w:t>SOCIAL SCIENCE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14:paraId="3AAF08E0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</w:tr>
      <w:tr w14:paraId="7A6D9705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18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top"/>
          </w:tcPr>
          <w:p w14:paraId="23BBD00F"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FFFFFF" w:themeColor="background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15-03-2025</w:t>
            </w:r>
          </w:p>
        </w:tc>
        <w:tc>
          <w:tcPr>
            <w:tcW w:w="2301" w:type="dxa"/>
            <w:shd w:val="clear" w:color="auto" w:fill="C5E0B3" w:themeFill="accent6" w:themeFillTint="66"/>
            <w:vAlign w:val="top"/>
          </w:tcPr>
          <w:p w14:paraId="7729967A">
            <w:pPr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bCs/>
              </w:rPr>
              <w:t>SATURDAY</w:t>
            </w:r>
          </w:p>
        </w:tc>
        <w:tc>
          <w:tcPr>
            <w:tcW w:w="2834" w:type="dxa"/>
            <w:shd w:val="clear" w:color="auto" w:fill="B4C6E7" w:themeFill="accent1" w:themeFillTint="66"/>
          </w:tcPr>
          <w:p w14:paraId="117ECE05">
            <w:pPr>
              <w:jc w:val="center"/>
              <w:rPr>
                <w:bCs/>
              </w:rPr>
            </w:pPr>
            <w:r>
              <w:rPr>
                <w:bCs/>
              </w:rPr>
              <w:t>ENGLISH</w:t>
            </w:r>
          </w:p>
        </w:tc>
        <w:tc>
          <w:tcPr>
            <w:tcW w:w="2924" w:type="dxa"/>
            <w:shd w:val="clear" w:color="auto" w:fill="B4C6E7" w:themeFill="accent1" w:themeFillTint="66"/>
          </w:tcPr>
          <w:p w14:paraId="48B2477E">
            <w:pPr>
              <w:jc w:val="center"/>
              <w:rPr>
                <w:bCs/>
              </w:rPr>
            </w:pPr>
            <w:r>
              <w:rPr>
                <w:bCs/>
              </w:rPr>
              <w:t>SOCIAL SCIENCE</w:t>
            </w:r>
          </w:p>
        </w:tc>
      </w:tr>
      <w:tr w14:paraId="721A6D23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18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top"/>
          </w:tcPr>
          <w:p w14:paraId="59478A62"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FFFFFF" w:themeColor="background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18-03-2025</w:t>
            </w:r>
          </w:p>
        </w:tc>
        <w:tc>
          <w:tcPr>
            <w:tcW w:w="2301" w:type="dxa"/>
            <w:shd w:val="clear" w:color="auto" w:fill="E2EFD9" w:themeFill="accent6" w:themeFillTint="33"/>
            <w:vAlign w:val="top"/>
          </w:tcPr>
          <w:p w14:paraId="2894BD46">
            <w:pPr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bCs/>
              </w:rPr>
              <w:t>TUESDAY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14:paraId="6D2E00F1">
            <w:pPr>
              <w:jc w:val="center"/>
              <w:rPr>
                <w:bCs/>
              </w:rPr>
            </w:pPr>
            <w:r>
              <w:rPr>
                <w:bCs/>
              </w:rPr>
              <w:t>HINDI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14:paraId="18E70794">
            <w:pPr>
              <w:jc w:val="center"/>
              <w:rPr>
                <w:bCs/>
              </w:rPr>
            </w:pPr>
            <w:r>
              <w:rPr>
                <w:bCs/>
              </w:rPr>
              <w:t>MATHS</w:t>
            </w:r>
          </w:p>
        </w:tc>
      </w:tr>
      <w:tr w14:paraId="111DDFBB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18" w:type="dxa"/>
            <w:tcBorders>
              <w:left w:val="single" w:color="FFFFFF" w:themeColor="background1" w:sz="4" w:space="0"/>
            </w:tcBorders>
            <w:shd w:val="clear" w:color="auto" w:fill="70AD47" w:themeFill="accent6"/>
            <w:vAlign w:val="top"/>
          </w:tcPr>
          <w:p w14:paraId="7AD9D6A4"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FFFFFF" w:themeColor="background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20-03-2025</w:t>
            </w:r>
          </w:p>
        </w:tc>
        <w:tc>
          <w:tcPr>
            <w:tcW w:w="2301" w:type="dxa"/>
            <w:shd w:val="clear" w:color="auto" w:fill="C5E0B3" w:themeFill="accent6" w:themeFillTint="66"/>
            <w:vAlign w:val="top"/>
          </w:tcPr>
          <w:p w14:paraId="120C4665">
            <w:pPr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bCs/>
              </w:rPr>
              <w:t>THURSDAY</w:t>
            </w:r>
          </w:p>
        </w:tc>
        <w:tc>
          <w:tcPr>
            <w:tcW w:w="2834" w:type="dxa"/>
            <w:shd w:val="clear" w:color="auto" w:fill="B4C6E7" w:themeFill="accent1" w:themeFillTint="66"/>
          </w:tcPr>
          <w:p w14:paraId="7BF54B0F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  <w:tc>
          <w:tcPr>
            <w:tcW w:w="2924" w:type="dxa"/>
            <w:shd w:val="clear" w:color="auto" w:fill="B4C6E7" w:themeFill="accent1" w:themeFillTint="66"/>
          </w:tcPr>
          <w:p w14:paraId="0C4D6B66">
            <w:pPr>
              <w:jc w:val="center"/>
              <w:rPr>
                <w:bCs/>
              </w:rPr>
            </w:pPr>
            <w:r>
              <w:rPr>
                <w:bCs/>
              </w:rPr>
              <w:t>ENGLISH</w:t>
            </w:r>
          </w:p>
        </w:tc>
      </w:tr>
      <w:tr w14:paraId="3806B4AC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18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70AD47" w:themeFill="accent6"/>
            <w:vAlign w:val="top"/>
          </w:tcPr>
          <w:p w14:paraId="421CBAD6">
            <w:pPr>
              <w:jc w:val="center"/>
              <w:rPr>
                <w:rFonts w:ascii="Times New Roman" w:hAnsi="Times New Roman" w:eastAsia="Times New Roman" w:cs="Times New Roman"/>
                <w:b/>
                <w:bCs w:val="0"/>
                <w:color w:val="FFFFFF" w:themeColor="background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bg1"/>
                  </w14:solidFill>
                </w14:textFill>
                <w14:ligatures w14:val="none"/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22-03-2025</w:t>
            </w:r>
          </w:p>
        </w:tc>
        <w:tc>
          <w:tcPr>
            <w:tcW w:w="2301" w:type="dxa"/>
            <w:shd w:val="clear" w:color="auto" w:fill="E2EFD9" w:themeFill="accent6" w:themeFillTint="33"/>
            <w:vAlign w:val="top"/>
          </w:tcPr>
          <w:p w14:paraId="63387C88">
            <w:pPr>
              <w:jc w:val="center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bCs/>
              </w:rPr>
              <w:t>SATURDAY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14:paraId="090E509D">
            <w:pPr>
              <w:jc w:val="center"/>
              <w:rPr>
                <w:bCs/>
              </w:rPr>
            </w:pPr>
            <w:r>
              <w:rPr>
                <w:bCs/>
              </w:rPr>
              <w:t>SANSKRIT</w:t>
            </w:r>
          </w:p>
        </w:tc>
        <w:tc>
          <w:tcPr>
            <w:tcW w:w="2924" w:type="dxa"/>
            <w:shd w:val="clear" w:color="auto" w:fill="D9E2F3" w:themeFill="accent1" w:themeFillTint="33"/>
          </w:tcPr>
          <w:p w14:paraId="05375D66">
            <w:pPr>
              <w:jc w:val="center"/>
              <w:rPr>
                <w:bCs/>
              </w:rPr>
            </w:pPr>
            <w:r>
              <w:rPr>
                <w:bCs/>
              </w:rPr>
              <w:t>HINDI</w:t>
            </w:r>
          </w:p>
        </w:tc>
      </w:tr>
    </w:tbl>
    <w:p w14:paraId="1C7A9482">
      <w:pPr>
        <w:jc w:val="center"/>
        <w:rPr>
          <w:b/>
          <w:sz w:val="36"/>
          <w:szCs w:val="36"/>
        </w:rPr>
      </w:pPr>
    </w:p>
    <w:p w14:paraId="6F8FFB41">
      <w:pPr>
        <w:rPr>
          <w:b/>
          <w:bCs/>
        </w:rPr>
      </w:pPr>
      <w:r>
        <w:rPr>
          <w:b/>
          <w:bCs/>
        </w:rPr>
        <w:t>Following Exams will be conducted during school hours as per the schedule given below:</w:t>
      </w:r>
    </w:p>
    <w:p w14:paraId="01A6D9A3">
      <w:pPr>
        <w:rPr>
          <w:b/>
          <w:bCs/>
        </w:rPr>
      </w:pPr>
    </w:p>
    <w:tbl>
      <w:tblPr>
        <w:tblStyle w:val="41"/>
        <w:tblW w:w="10206" w:type="dxa"/>
        <w:tblInd w:w="-60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42"/>
        <w:gridCol w:w="2847"/>
        <w:gridCol w:w="3090"/>
      </w:tblGrid>
      <w:tr w14:paraId="789650F9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27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 w14:paraId="78F800C7">
            <w:pPr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2142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 w14:paraId="5D42C5D5">
            <w:pPr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DAY</w:t>
            </w:r>
          </w:p>
        </w:tc>
        <w:tc>
          <w:tcPr>
            <w:tcW w:w="2847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70AD47" w:themeFill="accent6"/>
          </w:tcPr>
          <w:p w14:paraId="65AC6534">
            <w:pPr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VI</w:t>
            </w:r>
          </w:p>
        </w:tc>
        <w:tc>
          <w:tcPr>
            <w:tcW w:w="3090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70AD47" w:themeFill="accent6"/>
          </w:tcPr>
          <w:p w14:paraId="21B35A27">
            <w:pPr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VII</w:t>
            </w:r>
          </w:p>
        </w:tc>
      </w:tr>
      <w:tr w14:paraId="17EDA0B3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27" w:type="dxa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 w14:paraId="39AD533F">
            <w:pPr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01-03-2025</w:t>
            </w:r>
          </w:p>
        </w:tc>
        <w:tc>
          <w:tcPr>
            <w:tcW w:w="2142" w:type="dxa"/>
            <w:shd w:val="clear" w:color="auto" w:fill="C5E0B3" w:themeFill="accent6" w:themeFillTint="66"/>
          </w:tcPr>
          <w:p w14:paraId="495F7C37">
            <w:pPr>
              <w:jc w:val="center"/>
            </w:pPr>
            <w:r>
              <w:rPr>
                <w:bCs/>
              </w:rPr>
              <w:t>SATURDAY</w:t>
            </w:r>
          </w:p>
        </w:tc>
        <w:tc>
          <w:tcPr>
            <w:tcW w:w="2847" w:type="dxa"/>
            <w:shd w:val="clear" w:color="auto" w:fill="C5E0B3" w:themeFill="accent6" w:themeFillTint="66"/>
          </w:tcPr>
          <w:p w14:paraId="6F2D2C22">
            <w:pPr>
              <w:jc w:val="center"/>
            </w:pPr>
            <w:r>
              <w:t>NAITIK SHIKSHA</w:t>
            </w:r>
          </w:p>
        </w:tc>
        <w:tc>
          <w:tcPr>
            <w:tcW w:w="3090" w:type="dxa"/>
            <w:shd w:val="clear" w:color="auto" w:fill="C5E0B3" w:themeFill="accent6" w:themeFillTint="66"/>
          </w:tcPr>
          <w:p w14:paraId="3303129B">
            <w:pPr>
              <w:jc w:val="center"/>
            </w:pPr>
            <w:r>
              <w:t>NAITIK SHIKSHA</w:t>
            </w:r>
          </w:p>
        </w:tc>
      </w:tr>
      <w:tr w14:paraId="45E9E8BF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27" w:type="dxa"/>
            <w:tcBorders>
              <w:left w:val="single" w:color="FFFFFF" w:themeColor="background1" w:sz="4" w:space="0"/>
            </w:tcBorders>
            <w:shd w:val="clear" w:color="auto" w:fill="70AD47" w:themeFill="accent6"/>
          </w:tcPr>
          <w:p w14:paraId="123AA515">
            <w:pPr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03-03-2025</w:t>
            </w:r>
          </w:p>
        </w:tc>
        <w:tc>
          <w:tcPr>
            <w:tcW w:w="2142" w:type="dxa"/>
            <w:shd w:val="clear" w:color="auto" w:fill="E2EFD9" w:themeFill="accent6" w:themeFillTint="33"/>
          </w:tcPr>
          <w:p w14:paraId="6EDBD6FD">
            <w:pPr>
              <w:jc w:val="center"/>
            </w:pPr>
            <w:r>
              <w:t>MONDAY</w:t>
            </w:r>
          </w:p>
        </w:tc>
        <w:tc>
          <w:tcPr>
            <w:tcW w:w="2847" w:type="dxa"/>
            <w:shd w:val="clear" w:color="auto" w:fill="E2EFD9" w:themeFill="accent6" w:themeFillTint="33"/>
          </w:tcPr>
          <w:p w14:paraId="02D3A93E">
            <w:pPr>
              <w:jc w:val="center"/>
            </w:pPr>
            <w:r>
              <w:t>GK / ART</w:t>
            </w:r>
          </w:p>
        </w:tc>
        <w:tc>
          <w:tcPr>
            <w:tcW w:w="3090" w:type="dxa"/>
            <w:shd w:val="clear" w:color="auto" w:fill="E2EFD9" w:themeFill="accent6" w:themeFillTint="33"/>
          </w:tcPr>
          <w:p w14:paraId="0D10506C">
            <w:pPr>
              <w:jc w:val="center"/>
            </w:pPr>
            <w:r>
              <w:t>COMPUTER</w:t>
            </w:r>
            <w:r>
              <w:rPr>
                <w:rFonts w:hint="default"/>
                <w:lang w:val="en-IN"/>
              </w:rPr>
              <w:t xml:space="preserve"> </w:t>
            </w:r>
            <w:r>
              <w:t>(Th, &amp; Pr.)</w:t>
            </w:r>
          </w:p>
        </w:tc>
      </w:tr>
      <w:tr w14:paraId="16941A3A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27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70AD47" w:themeFill="accent6"/>
          </w:tcPr>
          <w:p w14:paraId="3992C9FC">
            <w:pPr>
              <w:jc w:val="center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05-03-2025</w:t>
            </w:r>
          </w:p>
        </w:tc>
        <w:tc>
          <w:tcPr>
            <w:tcW w:w="2142" w:type="dxa"/>
            <w:shd w:val="clear" w:color="auto" w:fill="C5E0B3" w:themeFill="accent6" w:themeFillTint="66"/>
          </w:tcPr>
          <w:p w14:paraId="4F5B9499">
            <w:pPr>
              <w:jc w:val="center"/>
            </w:pPr>
            <w:r>
              <w:t>WEDNESDAY</w:t>
            </w:r>
          </w:p>
        </w:tc>
        <w:tc>
          <w:tcPr>
            <w:tcW w:w="2847" w:type="dxa"/>
            <w:shd w:val="clear" w:color="auto" w:fill="C5E0B3" w:themeFill="accent6" w:themeFillTint="66"/>
          </w:tcPr>
          <w:p w14:paraId="07609970">
            <w:pPr>
              <w:jc w:val="center"/>
            </w:pPr>
            <w:r>
              <w:t>COMPUTER</w:t>
            </w:r>
            <w:r>
              <w:rPr>
                <w:rFonts w:hint="default"/>
                <w:lang w:val="en-IN"/>
              </w:rPr>
              <w:t xml:space="preserve"> </w:t>
            </w:r>
            <w:r>
              <w:t>(Th, &amp; Pr.)</w:t>
            </w:r>
          </w:p>
        </w:tc>
        <w:tc>
          <w:tcPr>
            <w:tcW w:w="3090" w:type="dxa"/>
            <w:shd w:val="clear" w:color="auto" w:fill="C5E0B3" w:themeFill="accent6" w:themeFillTint="66"/>
          </w:tcPr>
          <w:p w14:paraId="1FEB07B9">
            <w:pPr>
              <w:jc w:val="center"/>
            </w:pPr>
            <w:r>
              <w:t>GK / ART</w:t>
            </w:r>
          </w:p>
        </w:tc>
      </w:tr>
    </w:tbl>
    <w:p w14:paraId="7EE4212A">
      <w:pPr>
        <w:pStyle w:val="36"/>
        <w:rPr>
          <w:rFonts w:ascii="Times New Roman" w:hAnsi="Times New Roman" w:cs="Times New Roman"/>
          <w:sz w:val="28"/>
          <w:szCs w:val="28"/>
        </w:rPr>
      </w:pPr>
    </w:p>
    <w:p w14:paraId="76E047B7">
      <w:pPr>
        <w:pStyle w:val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Important Note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B2138">
      <w:pPr>
        <w:pStyle w:val="36"/>
        <w:rPr>
          <w:rFonts w:ascii="Times New Roman" w:hAnsi="Times New Roman" w:cs="Times New Roman"/>
          <w:sz w:val="24"/>
          <w:szCs w:val="24"/>
        </w:rPr>
      </w:pPr>
    </w:p>
    <w:p w14:paraId="2A3B377F">
      <w:pPr>
        <w:pStyle w:val="36"/>
        <w:rPr>
          <w:rFonts w:hint="default" w:ascii="Times New Roman" w:hAnsi="Times New Roman" w:cs="Times New Roman"/>
          <w:sz w:val="26"/>
          <w:szCs w:val="26"/>
          <w:lang w:val="en-IN"/>
        </w:rPr>
      </w:pPr>
      <w:r>
        <w:rPr>
          <w:rFonts w:hint="default" w:ascii="Times New Roman" w:hAnsi="Times New Roman" w:cs="Times New Roman"/>
          <w:sz w:val="26"/>
          <w:szCs w:val="26"/>
        </w:rPr>
        <w:t>i) School Timing w.e.f</w:t>
      </w:r>
      <w:r>
        <w:rPr>
          <w:rFonts w:hint="default" w:ascii="Times New Roman" w:hAnsi="Times New Roman" w:cs="Times New Roman"/>
          <w:sz w:val="26"/>
          <w:szCs w:val="26"/>
          <w:lang w:val="en-IN"/>
        </w:rPr>
        <w:t>.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08/03/25 to 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IN"/>
        </w:rPr>
        <w:t>2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/03/25</w:t>
      </w:r>
      <w:r>
        <w:rPr>
          <w:rFonts w:hint="default" w:ascii="Times New Roman" w:hAnsi="Times New Roman" w:cs="Times New Roman"/>
          <w:sz w:val="26"/>
          <w:szCs w:val="26"/>
        </w:rPr>
        <w:t xml:space="preserve"> will be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9:00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IN"/>
        </w:rPr>
        <w:t>AM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to 1:00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IN"/>
        </w:rPr>
        <w:t>PM</w:t>
      </w:r>
    </w:p>
    <w:p w14:paraId="62176D7F">
      <w:pPr>
        <w:pStyle w:val="36"/>
        <w:rPr>
          <w:rFonts w:hint="default" w:ascii="Times New Roman" w:hAnsi="Times New Roman" w:cs="Times New Roman"/>
          <w:sz w:val="26"/>
          <w:szCs w:val="26"/>
        </w:rPr>
      </w:pPr>
    </w:p>
    <w:p w14:paraId="3CCCC2AD">
      <w:pPr>
        <w:pStyle w:val="36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ii) Parents are requested to </w:t>
      </w:r>
      <w:r>
        <w:rPr>
          <w:rFonts w:hint="default" w:ascii="Times New Roman" w:hAnsi="Times New Roman" w:cs="Times New Roman"/>
          <w:b/>
          <w:sz w:val="26"/>
          <w:szCs w:val="26"/>
        </w:rPr>
        <w:t>clear dues</w:t>
      </w:r>
      <w:r>
        <w:rPr>
          <w:rFonts w:hint="default" w:ascii="Times New Roman" w:hAnsi="Times New Roman" w:cs="Times New Roman"/>
          <w:sz w:val="26"/>
          <w:szCs w:val="26"/>
        </w:rPr>
        <w:t xml:space="preserve"> in r/o their ward(s) before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28</w:t>
      </w:r>
      <w:r>
        <w:rPr>
          <w:rFonts w:hint="default" w:ascii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 February 2025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 w14:paraId="5EE14238">
      <w:pPr>
        <w:pStyle w:val="36"/>
        <w:rPr>
          <w:rFonts w:hint="default" w:ascii="Times New Roman" w:hAnsi="Times New Roman" w:cs="Times New Roman"/>
          <w:sz w:val="26"/>
          <w:szCs w:val="26"/>
        </w:rPr>
      </w:pPr>
    </w:p>
    <w:p w14:paraId="165541E3">
      <w:pPr>
        <w:pStyle w:val="36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IN"/>
        </w:rPr>
        <w:t>i</w:t>
      </w:r>
      <w:r>
        <w:rPr>
          <w:rFonts w:hint="default" w:ascii="Times New Roman" w:hAnsi="Times New Roman" w:cs="Times New Roman"/>
          <w:sz w:val="26"/>
          <w:szCs w:val="26"/>
        </w:rPr>
        <w:t>ii</w:t>
      </w:r>
      <w:r>
        <w:rPr>
          <w:rFonts w:hint="default" w:ascii="Times New Roman" w:hAnsi="Times New Roman" w:cs="Times New Roman"/>
          <w:sz w:val="26"/>
          <w:szCs w:val="26"/>
          <w:lang w:val="en-IN"/>
        </w:rPr>
        <w:t xml:space="preserve">|) </w:t>
      </w:r>
      <w:r>
        <w:rPr>
          <w:rFonts w:hint="default" w:ascii="Times New Roman" w:hAnsi="Times New Roman" w:cs="Times New Roman"/>
          <w:sz w:val="26"/>
          <w:szCs w:val="26"/>
        </w:rPr>
        <w:t xml:space="preserve">Result will  be declared  on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29/03/2025 (Saturday) 9:30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IN"/>
        </w:rPr>
        <w:t>AM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to 12:30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IN"/>
        </w:rPr>
        <w:t>PM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.</w:t>
      </w:r>
    </w:p>
    <w:p w14:paraId="4C003020">
      <w:pPr>
        <w:pStyle w:val="36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2F1BD19D">
      <w:pPr>
        <w:pStyle w:val="36"/>
        <w:spacing w:line="360" w:lineRule="auto"/>
        <w:ind w:left="520" w:leftChars="0" w:hanging="520" w:hangingChars="20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iv)  New Session Starts from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3</w:t>
      </w:r>
      <w:r>
        <w:rPr>
          <w:rFonts w:hint="default" w:ascii="Times New Roman" w:hAnsi="Times New Roman" w:cs="Times New Roman"/>
          <w:b/>
          <w:bCs/>
          <w:sz w:val="26"/>
          <w:szCs w:val="26"/>
          <w:vertAlign w:val="superscript"/>
        </w:rPr>
        <w:t>rd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April 2025</w:t>
      </w:r>
      <w:r>
        <w:rPr>
          <w:rFonts w:hint="default" w:ascii="Times New Roman" w:hAnsi="Times New Roman" w:cs="Times New Roman"/>
          <w:sz w:val="26"/>
          <w:szCs w:val="26"/>
        </w:rPr>
        <w:t xml:space="preserve">. ( 7:50 </w:t>
      </w:r>
      <w:r>
        <w:rPr>
          <w:rFonts w:hint="default" w:ascii="Times New Roman" w:hAnsi="Times New Roman" w:cs="Times New Roman"/>
          <w:sz w:val="26"/>
          <w:szCs w:val="26"/>
          <w:lang w:val="en-IN"/>
        </w:rPr>
        <w:t>AM</w:t>
      </w:r>
      <w:r>
        <w:rPr>
          <w:rFonts w:hint="default" w:ascii="Times New Roman" w:hAnsi="Times New Roman" w:cs="Times New Roman"/>
          <w:sz w:val="26"/>
          <w:szCs w:val="26"/>
        </w:rPr>
        <w:t xml:space="preserve"> – 1:50 </w:t>
      </w:r>
      <w:r>
        <w:rPr>
          <w:rFonts w:hint="default" w:ascii="Times New Roman" w:hAnsi="Times New Roman" w:cs="Times New Roman"/>
          <w:sz w:val="26"/>
          <w:szCs w:val="26"/>
          <w:lang w:val="en-IN"/>
        </w:rPr>
        <w:t>PM</w:t>
      </w:r>
      <w:r>
        <w:rPr>
          <w:rFonts w:hint="default" w:ascii="Times New Roman" w:hAnsi="Times New Roman" w:cs="Times New Roman"/>
          <w:sz w:val="26"/>
          <w:szCs w:val="26"/>
        </w:rPr>
        <w:t xml:space="preserve"> ).</w:t>
      </w:r>
    </w:p>
    <w:p w14:paraId="673CE54F">
      <w:pPr>
        <w:pStyle w:val="36"/>
        <w:spacing w:line="360" w:lineRule="auto"/>
        <w:rPr>
          <w:rFonts w:hint="default" w:ascii="Times New Roman" w:hAnsi="Times New Roman" w:cs="Times New Roman"/>
          <w:sz w:val="26"/>
          <w:szCs w:val="26"/>
          <w:lang w:val="en-I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Students are instructed to adhere to school timing and come in Proper Summer </w:t>
      </w:r>
      <w:r>
        <w:rPr>
          <w:rFonts w:hint="default" w:ascii="Times New Roman" w:hAnsi="Times New Roman" w:cs="Times New Roman"/>
          <w:sz w:val="26"/>
          <w:szCs w:val="26"/>
          <w:lang w:val="en-IN"/>
        </w:rPr>
        <w:t>U</w:t>
      </w:r>
      <w:r>
        <w:rPr>
          <w:rFonts w:hint="default" w:ascii="Times New Roman" w:hAnsi="Times New Roman" w:cs="Times New Roman"/>
          <w:sz w:val="26"/>
          <w:szCs w:val="26"/>
        </w:rPr>
        <w:t>niform</w:t>
      </w:r>
      <w:r>
        <w:rPr>
          <w:rFonts w:hint="default" w:ascii="Times New Roman" w:hAnsi="Times New Roman" w:cs="Times New Roman"/>
          <w:sz w:val="26"/>
          <w:szCs w:val="26"/>
          <w:lang w:val="en-IN"/>
        </w:rPr>
        <w:t>.</w:t>
      </w:r>
    </w:p>
    <w:p w14:paraId="26360249">
      <w:pPr>
        <w:pStyle w:val="36"/>
        <w:rPr>
          <w:rFonts w:ascii="Times New Roman" w:hAnsi="Times New Roman" w:cs="Times New Roman"/>
          <w:sz w:val="24"/>
          <w:szCs w:val="24"/>
        </w:rPr>
      </w:pPr>
    </w:p>
    <w:p w14:paraId="0102644B">
      <w:pPr>
        <w:pStyle w:val="36"/>
        <w:rPr>
          <w:rFonts w:ascii="Times New Roman" w:hAnsi="Times New Roman" w:cs="Times New Roman"/>
          <w:sz w:val="24"/>
          <w:szCs w:val="24"/>
        </w:rPr>
      </w:pPr>
    </w:p>
    <w:p w14:paraId="53CE4672">
      <w:pPr>
        <w:pStyle w:val="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16A1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PRINCIPAL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708" w:footer="708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224B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5812A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B140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8360B">
    <w:pPr>
      <w:pStyle w:val="14"/>
    </w:pPr>
    <w:r>
      <w:pict>
        <v:shape id="PowerPlusWaterMarkObject4731955" o:spid="_x0000_s4098" o:spt="136" type="#_x0000_t136" style="position:absolute;left:0pt;height:127.25pt;width:509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MHS DAV" style="font-family:Times New Roman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85318">
    <w:pPr>
      <w:pStyle w:val="14"/>
    </w:pPr>
    <w:r>
      <w:pict>
        <v:shape id="PowerPlusWaterMarkObject4731954" o:spid="_x0000_s4099" o:spt="136" type="#_x0000_t136" style="position:absolute;left:0pt;height:127.25pt;width:509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MHS DAV" style="font-family:Times New Roman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7C92F">
    <w:pPr>
      <w:pStyle w:val="14"/>
    </w:pPr>
    <w:r>
      <w:pict>
        <v:shape id="PowerPlusWaterMarkObject4731953" o:spid="_x0000_s4097" o:spt="136" type="#_x0000_t136" style="position:absolute;left:0pt;height:127.25pt;width:509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MHS DAV" style="font-family:Times New Roman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22"/>
    <w:rsid w:val="002C3A64"/>
    <w:rsid w:val="00670A6A"/>
    <w:rsid w:val="00816688"/>
    <w:rsid w:val="009208A9"/>
    <w:rsid w:val="00975C19"/>
    <w:rsid w:val="00A7584B"/>
    <w:rsid w:val="00AA56F2"/>
    <w:rsid w:val="00B95DB0"/>
    <w:rsid w:val="00BA3BBE"/>
    <w:rsid w:val="00DE7922"/>
    <w:rsid w:val="1AD751AF"/>
    <w:rsid w:val="2A9066E2"/>
    <w:rsid w:val="443C1F61"/>
    <w:rsid w:val="44690E9E"/>
    <w:rsid w:val="5C913567"/>
    <w:rsid w:val="749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:lang w:val="en-IN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:lang w:val="en-IN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:lang w:val="en-IN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sz w:val="22"/>
      <w:szCs w:val="22"/>
      <w:lang w:val="en-IN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sz w:val="22"/>
      <w:szCs w:val="22"/>
      <w:lang w:val="en-IN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:lang w:val="en-I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:lang w:val="en-I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:lang w:val="en-IN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:lang w:val="en-IN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Subtitle"/>
    <w:basedOn w:val="1"/>
    <w:next w:val="1"/>
    <w:link w:val="28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n-IN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table" w:styleId="16">
    <w:name w:val="Table Grid"/>
    <w:basedOn w:val="12"/>
    <w:qFormat/>
    <w:uiPriority w:val="39"/>
    <w:pPr>
      <w:spacing w:after="0" w:line="240" w:lineRule="auto"/>
    </w:pPr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:lang w:val="en-IN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:lang w:val="en-IN"/>
      <w14:ligatures w14:val="standardContextual"/>
    </w:rPr>
  </w:style>
  <w:style w:type="character" w:customStyle="1" w:styleId="32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sz w:val="22"/>
      <w:szCs w:val="22"/>
      <w:lang w:val="en-IN"/>
      <w14:ligatures w14:val="standardContextual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paragraph" w:styleId="36">
    <w:name w:val="No Spacing"/>
    <w:qFormat/>
    <w:uiPriority w:val="1"/>
    <w:pPr>
      <w:spacing w:after="0" w:line="240" w:lineRule="auto"/>
    </w:pPr>
    <w:rPr>
      <w:rFonts w:cs="Mangal" w:asciiTheme="minorHAnsi" w:hAnsiTheme="minorHAnsi" w:eastAsiaTheme="minorHAnsi"/>
      <w:kern w:val="0"/>
      <w:sz w:val="22"/>
      <w:szCs w:val="20"/>
      <w:lang w:val="en-IN" w:eastAsia="en-US" w:bidi="hi-IN"/>
      <w14:ligatures w14:val="none"/>
    </w:rPr>
  </w:style>
  <w:style w:type="character" w:customStyle="1" w:styleId="37">
    <w:name w:val="Header Char"/>
    <w:basedOn w:val="11"/>
    <w:link w:val="1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38">
    <w:name w:val="Footer Char"/>
    <w:basedOn w:val="11"/>
    <w:link w:val="13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table" w:customStyle="1" w:styleId="39">
    <w:name w:val="Grid Table 5 Dark Accent 4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0">
    <w:name w:val="Grid Table 5 Dark Accent 2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1">
    <w:name w:val="Grid Table 5 Dark Accent 6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2">
    <w:name w:val="Grid Table 5 Dark Accent 1"/>
    <w:basedOn w:val="12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897</Characters>
  <Lines>7</Lines>
  <Paragraphs>2</Paragraphs>
  <TotalTime>13</TotalTime>
  <ScaleCrop>false</ScaleCrop>
  <LinksUpToDate>false</LinksUpToDate>
  <CharactersWithSpaces>1052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2025-02-13T13:30:00Z</dcterms:created>
  <dc:creator>architgupta13221076@gmail.com</dc:creator>
  <cp:lastModifiedBy>VIPIN KUMAR SHARMA</cp:lastModifiedBy>
  <dcterms:modified xsi:type="dcterms:W3CDTF">2025-02-14T05:38:41Z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89FE2A2C07964DD88875384AD40B9CEB_12</vt:lpwstr>
  </property>
</Properties>
</file>